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85" w:rsidRPr="00190C85" w:rsidRDefault="00190C85" w:rsidP="00190C85">
      <w:pPr>
        <w:jc w:val="center"/>
        <w:rPr>
          <w:rFonts w:cstheme="minorHAnsi"/>
          <w:b/>
          <w:sz w:val="28"/>
          <w:szCs w:val="28"/>
        </w:rPr>
      </w:pPr>
      <w:r w:rsidRPr="00190C85">
        <w:rPr>
          <w:rFonts w:cstheme="minorHAnsi"/>
          <w:b/>
          <w:sz w:val="28"/>
          <w:szCs w:val="28"/>
        </w:rPr>
        <w:t xml:space="preserve">Η ΜΕΤΑΣΧΗΜΑΤΙΖΟΥΣΑ ΜΑΘΗΣΗ ΜΕΣΩ ΤΗΣ ΑΙΣΘΗΤΙΚΗΣ ΕΜΠΕΙΡΙΑΣ </w:t>
      </w:r>
    </w:p>
    <w:p w:rsidR="005500F4" w:rsidRPr="00190C85" w:rsidRDefault="005500F4" w:rsidP="00EF3F10">
      <w:pPr>
        <w:jc w:val="center"/>
        <w:rPr>
          <w:rFonts w:cstheme="minorHAnsi"/>
          <w:b/>
          <w:sz w:val="28"/>
          <w:szCs w:val="28"/>
        </w:rPr>
      </w:pPr>
    </w:p>
    <w:p w:rsidR="00823901" w:rsidRPr="00190C85" w:rsidRDefault="00823901" w:rsidP="00EF3F10">
      <w:pPr>
        <w:jc w:val="center"/>
        <w:rPr>
          <w:b/>
          <w:sz w:val="28"/>
          <w:szCs w:val="28"/>
        </w:rPr>
      </w:pPr>
    </w:p>
    <w:p w:rsidR="005500F4" w:rsidRPr="00190C85" w:rsidRDefault="00190C85" w:rsidP="00EF3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Σχέδιο μαθήματος ………</w:t>
      </w:r>
    </w:p>
    <w:p w:rsidR="005500F4" w:rsidRDefault="00190C85" w:rsidP="00EF3F10">
      <w:pPr>
        <w:jc w:val="center"/>
        <w:rPr>
          <w:sz w:val="24"/>
          <w:szCs w:val="24"/>
        </w:rPr>
      </w:pPr>
      <w:r w:rsidRPr="00190C85">
        <w:rPr>
          <w:sz w:val="24"/>
          <w:szCs w:val="24"/>
        </w:rPr>
        <w:t xml:space="preserve">Μετασχηματίζοντας τα στερεότυπα  - Μετανάστευση </w:t>
      </w:r>
    </w:p>
    <w:p w:rsidR="00190C85" w:rsidRDefault="00190C85" w:rsidP="00EF3F10">
      <w:pPr>
        <w:jc w:val="center"/>
        <w:rPr>
          <w:sz w:val="24"/>
          <w:szCs w:val="24"/>
        </w:rPr>
      </w:pPr>
    </w:p>
    <w:p w:rsidR="00190C85" w:rsidRPr="00190C85" w:rsidRDefault="00190C85" w:rsidP="00EF3F10">
      <w:pPr>
        <w:jc w:val="center"/>
        <w:rPr>
          <w:sz w:val="24"/>
          <w:szCs w:val="24"/>
        </w:rPr>
      </w:pPr>
    </w:p>
    <w:p w:rsidR="00E55228" w:rsidRDefault="00190C85" w:rsidP="00190C85">
      <w:pPr>
        <w:pStyle w:val="a3"/>
        <w:numPr>
          <w:ilvl w:val="0"/>
          <w:numId w:val="14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Ομάδα στόχος</w:t>
      </w:r>
      <w:r>
        <w:rPr>
          <w:b/>
          <w:sz w:val="24"/>
          <w:szCs w:val="24"/>
          <w:lang w:val="en-US"/>
        </w:rPr>
        <w:t>:</w:t>
      </w:r>
    </w:p>
    <w:p w:rsidR="00190C85" w:rsidRPr="00190C85" w:rsidRDefault="00190C85" w:rsidP="00190C85">
      <w:pPr>
        <w:rPr>
          <w:b/>
          <w:sz w:val="24"/>
          <w:szCs w:val="24"/>
          <w:lang w:val="en-US"/>
        </w:rPr>
      </w:pPr>
    </w:p>
    <w:p w:rsidR="00190C85" w:rsidRDefault="00190C85" w:rsidP="00190C85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  <w:r w:rsidRPr="00190C85">
        <w:rPr>
          <w:rFonts w:eastAsia="Times New Roman" w:cstheme="minorHAnsi"/>
          <w:b/>
          <w:color w:val="212121"/>
          <w:sz w:val="24"/>
          <w:szCs w:val="24"/>
          <w:lang w:eastAsia="el-GR"/>
        </w:rPr>
        <w:t xml:space="preserve">Μαθησιακοί στόχοι  </w:t>
      </w:r>
      <w:r w:rsidRPr="00190C85">
        <w:rPr>
          <w:rFonts w:eastAsia="Times New Roman" w:cstheme="minorHAnsi"/>
          <w:b/>
          <w:color w:val="212121"/>
          <w:sz w:val="24"/>
          <w:szCs w:val="24"/>
          <w:lang w:eastAsia="el-GR"/>
        </w:rPr>
        <w:t>: Κατά την ολοκλήρωση αυτής της δραστηριότητας, οι συμμετέχοντες θα μπορούν ...</w:t>
      </w:r>
    </w:p>
    <w:p w:rsidR="00037E4C" w:rsidRPr="00037E4C" w:rsidRDefault="00037E4C" w:rsidP="00037E4C">
      <w:pPr>
        <w:pStyle w:val="a3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</w:p>
    <w:p w:rsidR="00037E4C" w:rsidRPr="00037E4C" w:rsidRDefault="00037E4C" w:rsidP="00037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</w:p>
    <w:p w:rsidR="00190C85" w:rsidRDefault="00190C85" w:rsidP="00190C85">
      <w:pPr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</w:p>
    <w:p w:rsidR="00190C85" w:rsidRDefault="00190C85" w:rsidP="00190C85">
      <w:pPr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:rsidR="00190C85" w:rsidRDefault="00190C85" w:rsidP="00190C85">
      <w:pPr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</w:p>
    <w:p w:rsidR="00190C85" w:rsidRDefault="00190C85" w:rsidP="00190C85">
      <w:pPr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</w:p>
    <w:p w:rsidR="00190C85" w:rsidRDefault="00190C85" w:rsidP="00190C85">
      <w:pPr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…….</w:t>
      </w:r>
    </w:p>
    <w:p w:rsidR="00190C85" w:rsidRDefault="00190C85" w:rsidP="00190C85">
      <w:pPr>
        <w:ind w:left="1440"/>
        <w:rPr>
          <w:rFonts w:cstheme="minorHAnsi"/>
          <w:b/>
          <w:sz w:val="24"/>
          <w:szCs w:val="24"/>
        </w:rPr>
      </w:pPr>
    </w:p>
    <w:p w:rsidR="00190C85" w:rsidRDefault="00190C85" w:rsidP="00190C85">
      <w:pPr>
        <w:ind w:left="1440"/>
        <w:rPr>
          <w:rFonts w:cstheme="minorHAnsi"/>
          <w:b/>
          <w:sz w:val="24"/>
          <w:szCs w:val="24"/>
        </w:rPr>
      </w:pPr>
    </w:p>
    <w:p w:rsidR="00190C85" w:rsidRPr="00190C85" w:rsidRDefault="00190C85" w:rsidP="00190C85">
      <w:pPr>
        <w:pStyle w:val="a3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Διάρκεια</w:t>
      </w:r>
      <w:r>
        <w:rPr>
          <w:rFonts w:cstheme="minorHAnsi"/>
          <w:b/>
          <w:sz w:val="24"/>
          <w:szCs w:val="24"/>
          <w:lang w:val="en-US"/>
        </w:rPr>
        <w:t>:</w:t>
      </w:r>
    </w:p>
    <w:p w:rsidR="00190C85" w:rsidRPr="00190C85" w:rsidRDefault="00190C85" w:rsidP="00190C85">
      <w:pPr>
        <w:rPr>
          <w:rFonts w:cstheme="minorHAnsi"/>
          <w:b/>
          <w:sz w:val="24"/>
          <w:szCs w:val="24"/>
        </w:rPr>
      </w:pPr>
    </w:p>
    <w:p w:rsidR="00190C85" w:rsidRPr="00190C85" w:rsidRDefault="00190C85" w:rsidP="00190C85">
      <w:pPr>
        <w:pStyle w:val="a3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Όργανα και υλικά </w:t>
      </w:r>
      <w:r>
        <w:rPr>
          <w:rFonts w:cstheme="minorHAnsi"/>
          <w:b/>
          <w:sz w:val="24"/>
          <w:szCs w:val="24"/>
          <w:lang w:val="en-US"/>
        </w:rPr>
        <w:t>:</w:t>
      </w:r>
    </w:p>
    <w:p w:rsidR="002E01E0" w:rsidRPr="00E83FA6" w:rsidRDefault="002E01E0" w:rsidP="002E01E0">
      <w:pPr>
        <w:ind w:left="36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</w:p>
    <w:p w:rsidR="009D28FC" w:rsidRPr="00190C85" w:rsidRDefault="009D28FC" w:rsidP="00190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</w:p>
    <w:p w:rsidR="00EF3F10" w:rsidRDefault="00EF3F10" w:rsidP="00EF3F10">
      <w:pPr>
        <w:jc w:val="center"/>
        <w:rPr>
          <w:b/>
          <w:sz w:val="28"/>
          <w:szCs w:val="28"/>
          <w:lang w:val="en-US"/>
        </w:rPr>
      </w:pPr>
    </w:p>
    <w:p w:rsidR="00823901" w:rsidRDefault="00823901" w:rsidP="00E83FA6">
      <w:pPr>
        <w:rPr>
          <w:b/>
          <w:sz w:val="28"/>
          <w:szCs w:val="28"/>
          <w:lang w:val="en-US"/>
        </w:rPr>
      </w:pPr>
    </w:p>
    <w:p w:rsidR="00823901" w:rsidRDefault="00823901" w:rsidP="00E83FA6">
      <w:pPr>
        <w:rPr>
          <w:b/>
          <w:sz w:val="28"/>
          <w:szCs w:val="28"/>
          <w:lang w:val="en-US"/>
        </w:rPr>
      </w:pPr>
    </w:p>
    <w:p w:rsidR="00190C85" w:rsidRDefault="00190C85" w:rsidP="00E83FA6">
      <w:pPr>
        <w:rPr>
          <w:b/>
          <w:sz w:val="28"/>
          <w:szCs w:val="28"/>
          <w:lang w:val="en-US"/>
        </w:rPr>
      </w:pPr>
    </w:p>
    <w:p w:rsidR="00190C85" w:rsidRDefault="00190C85" w:rsidP="00E83FA6">
      <w:pPr>
        <w:rPr>
          <w:b/>
          <w:sz w:val="28"/>
          <w:szCs w:val="28"/>
          <w:lang w:val="en-US"/>
        </w:rPr>
      </w:pPr>
    </w:p>
    <w:p w:rsidR="00190C85" w:rsidRDefault="00190C85" w:rsidP="005213B9">
      <w:pPr>
        <w:rPr>
          <w:b/>
          <w:sz w:val="28"/>
          <w:szCs w:val="28"/>
          <w:lang w:val="en-US"/>
        </w:rPr>
      </w:pPr>
    </w:p>
    <w:p w:rsidR="005500F4" w:rsidRDefault="00190C85" w:rsidP="00521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Τίτλος</w:t>
      </w:r>
      <w:r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</w:rPr>
        <w:t>………………………………………………………………………………………………….</w:t>
      </w:r>
    </w:p>
    <w:p w:rsidR="00037E4C" w:rsidRDefault="00037E4C" w:rsidP="00190C85">
      <w:pPr>
        <w:jc w:val="center"/>
        <w:rPr>
          <w:b/>
          <w:sz w:val="28"/>
          <w:szCs w:val="28"/>
        </w:rPr>
      </w:pPr>
    </w:p>
    <w:p w:rsidR="00190C85" w:rsidRDefault="00190C85" w:rsidP="00190C8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ΣΤΑΔΙΟ 1</w:t>
      </w:r>
      <w:r w:rsidRPr="00190C85">
        <w:rPr>
          <w:b/>
          <w:sz w:val="28"/>
          <w:szCs w:val="28"/>
          <w:vertAlign w:val="superscript"/>
        </w:rPr>
        <w:t>Ο</w:t>
      </w:r>
    </w:p>
    <w:p w:rsidR="00037E4C" w:rsidRPr="00037E4C" w:rsidRDefault="00037E4C" w:rsidP="00037E4C">
      <w:pPr>
        <w:numPr>
          <w:ilvl w:val="0"/>
          <w:numId w:val="22"/>
        </w:numPr>
        <w:rPr>
          <w:b/>
          <w:sz w:val="24"/>
          <w:szCs w:val="24"/>
        </w:rPr>
      </w:pPr>
      <w:r w:rsidRPr="00037E4C">
        <w:rPr>
          <w:b/>
          <w:sz w:val="24"/>
          <w:szCs w:val="24"/>
        </w:rPr>
        <w:t>Υποκίνηση του ενδιαφέροντος για να εξεταστεί το θέμα</w:t>
      </w:r>
    </w:p>
    <w:p w:rsidR="00037E4C" w:rsidRPr="00037E4C" w:rsidRDefault="00037E4C" w:rsidP="00037E4C">
      <w:pPr>
        <w:pStyle w:val="a3"/>
        <w:numPr>
          <w:ilvl w:val="0"/>
          <w:numId w:val="22"/>
        </w:numPr>
        <w:rPr>
          <w:b/>
          <w:sz w:val="24"/>
          <w:szCs w:val="24"/>
        </w:rPr>
      </w:pPr>
      <w:r w:rsidRPr="00037E4C">
        <w:rPr>
          <w:b/>
          <w:sz w:val="24"/>
          <w:szCs w:val="24"/>
        </w:rPr>
        <w:t>Ανίχνευση των απόψεων των εκπαιδευομένων σχετικά με ένα συγκεκριμένο θέμα</w:t>
      </w:r>
    </w:p>
    <w:p w:rsidR="005213B9" w:rsidRDefault="005213B9" w:rsidP="005213B9">
      <w:pPr>
        <w:jc w:val="center"/>
        <w:rPr>
          <w:b/>
          <w:sz w:val="28"/>
          <w:szCs w:val="28"/>
        </w:rPr>
      </w:pPr>
    </w:p>
    <w:p w:rsidR="00753406" w:rsidRDefault="00753406" w:rsidP="005213B9">
      <w:pPr>
        <w:jc w:val="center"/>
        <w:rPr>
          <w:b/>
          <w:sz w:val="28"/>
          <w:szCs w:val="28"/>
        </w:rPr>
      </w:pPr>
    </w:p>
    <w:p w:rsidR="00753406" w:rsidRDefault="00753406" w:rsidP="005213B9">
      <w:pPr>
        <w:jc w:val="center"/>
        <w:rPr>
          <w:b/>
          <w:sz w:val="28"/>
          <w:szCs w:val="28"/>
        </w:rPr>
      </w:pPr>
    </w:p>
    <w:p w:rsidR="00753406" w:rsidRDefault="00753406" w:rsidP="005213B9">
      <w:pPr>
        <w:jc w:val="center"/>
        <w:rPr>
          <w:b/>
          <w:sz w:val="28"/>
          <w:szCs w:val="28"/>
        </w:rPr>
      </w:pPr>
    </w:p>
    <w:p w:rsidR="00753406" w:rsidRDefault="00753406" w:rsidP="005213B9">
      <w:pPr>
        <w:jc w:val="center"/>
        <w:rPr>
          <w:b/>
          <w:sz w:val="28"/>
          <w:szCs w:val="28"/>
        </w:rPr>
      </w:pPr>
    </w:p>
    <w:p w:rsidR="00753406" w:rsidRPr="00037E4C" w:rsidRDefault="00753406" w:rsidP="005213B9">
      <w:pPr>
        <w:jc w:val="center"/>
        <w:rPr>
          <w:b/>
          <w:sz w:val="28"/>
          <w:szCs w:val="28"/>
        </w:rPr>
      </w:pPr>
    </w:p>
    <w:p w:rsidR="005213B9" w:rsidRPr="00037E4C" w:rsidRDefault="005213B9" w:rsidP="005213B9">
      <w:pPr>
        <w:spacing w:after="0"/>
        <w:jc w:val="center"/>
        <w:rPr>
          <w:b/>
          <w:sz w:val="28"/>
          <w:szCs w:val="28"/>
        </w:rPr>
      </w:pPr>
    </w:p>
    <w:p w:rsidR="00037E4C" w:rsidRDefault="00190C85" w:rsidP="00190C85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  <w:r>
        <w:rPr>
          <w:b/>
          <w:sz w:val="28"/>
          <w:szCs w:val="28"/>
        </w:rPr>
        <w:t>ΣΤΑΔΙΟ</w:t>
      </w:r>
      <w:r>
        <w:rPr>
          <w:b/>
          <w:sz w:val="28"/>
          <w:szCs w:val="28"/>
        </w:rPr>
        <w:t xml:space="preserve"> 2</w:t>
      </w:r>
      <w:r w:rsidRPr="00190C85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</w:t>
      </w:r>
      <w:r w:rsidRPr="00190C85">
        <w:rPr>
          <w:rFonts w:ascii="Arial" w:eastAsiaTheme="minorEastAsia" w:hAnsi="Arial" w:cs="Arial"/>
          <w:b/>
          <w:bCs/>
          <w:color w:val="FFFFFF" w:themeColor="background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color w:val="FFFFFF" w:themeColor="background1"/>
          <w:kern w:val="24"/>
        </w:rPr>
        <w:t>2Ο</w:t>
      </w:r>
      <w:proofErr w:type="spellEnd"/>
      <w:r>
        <w:rPr>
          <w:rFonts w:ascii="Arial" w:eastAsiaTheme="minorEastAsia" w:hAnsi="Arial" w:cs="Arial"/>
          <w:b/>
          <w:bCs/>
          <w:color w:val="FFFFFF" w:themeColor="background1"/>
          <w:kern w:val="24"/>
        </w:rPr>
        <w:t xml:space="preserve"> </w:t>
      </w:r>
      <w:r w:rsidR="005213B9"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  <w:t>t</w:t>
      </w:r>
    </w:p>
    <w:p w:rsidR="00753406" w:rsidRPr="00753406" w:rsidRDefault="00037E4C" w:rsidP="00037E4C">
      <w:pPr>
        <w:pStyle w:val="a3"/>
        <w:numPr>
          <w:ilvl w:val="0"/>
          <w:numId w:val="23"/>
        </w:numPr>
        <w:spacing w:after="0"/>
        <w:jc w:val="center"/>
        <w:rPr>
          <w:b/>
          <w:sz w:val="28"/>
          <w:szCs w:val="28"/>
        </w:rPr>
      </w:pPr>
      <w:r w:rsidRPr="00037E4C">
        <w:rPr>
          <w:rFonts w:eastAsiaTheme="majorEastAsia" w:cstheme="minorHAnsi"/>
          <w:b/>
          <w:bCs/>
          <w:kern w:val="24"/>
          <w:sz w:val="24"/>
          <w:szCs w:val="24"/>
        </w:rPr>
        <w:t>Έκφραση των απόψεων των εκπαιδευομένων σχετικά με το θέμα</w:t>
      </w:r>
      <w:r w:rsidR="005213B9" w:rsidRPr="00037E4C">
        <w:rPr>
          <w:rFonts w:ascii="Arial" w:eastAsiaTheme="minorEastAsia" w:hAnsi="Arial" w:cs="Arial"/>
          <w:b/>
          <w:bCs/>
          <w:kern w:val="24"/>
        </w:rPr>
        <w:t xml:space="preserve"> </w:t>
      </w:r>
      <w:proofErr w:type="spellStart"/>
      <w:r w:rsidR="005213B9" w:rsidRPr="00037E4C"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  <w:t>iss</w:t>
      </w:r>
      <w:proofErr w:type="spellEnd"/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</w:p>
    <w:p w:rsidR="00753406" w:rsidRDefault="00753406" w:rsidP="007534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ΣΤΑΔΙΟ 3</w:t>
      </w:r>
      <w:r w:rsidRPr="00190C85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</w:t>
      </w:r>
    </w:p>
    <w:p w:rsidR="00753406" w:rsidRPr="00037E4C" w:rsidRDefault="00753406" w:rsidP="00753406">
      <w:pPr>
        <w:pStyle w:val="a3"/>
        <w:numPr>
          <w:ilvl w:val="0"/>
          <w:numId w:val="23"/>
        </w:numPr>
        <w:rPr>
          <w:b/>
          <w:sz w:val="24"/>
          <w:szCs w:val="24"/>
        </w:rPr>
      </w:pPr>
      <w:r w:rsidRPr="00037E4C">
        <w:rPr>
          <w:b/>
          <w:sz w:val="24"/>
          <w:szCs w:val="24"/>
        </w:rPr>
        <w:t>Προσδιορισμός των απόψεων που  θα εξεταστούν</w:t>
      </w:r>
      <w:r w:rsidR="00051176" w:rsidRPr="00051176">
        <w:rPr>
          <w:b/>
          <w:sz w:val="24"/>
          <w:szCs w:val="24"/>
        </w:rPr>
        <w:t xml:space="preserve"> (</w:t>
      </w:r>
      <w:r w:rsidR="00051176">
        <w:rPr>
          <w:b/>
          <w:sz w:val="24"/>
          <w:szCs w:val="24"/>
        </w:rPr>
        <w:t>δημιουργία ερωτημάτων)</w:t>
      </w:r>
      <w:r w:rsidRPr="00037E4C">
        <w:rPr>
          <w:b/>
          <w:sz w:val="24"/>
          <w:szCs w:val="24"/>
        </w:rPr>
        <w:t>:</w:t>
      </w:r>
    </w:p>
    <w:p w:rsidR="00753406" w:rsidRP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</w:rPr>
      </w:pPr>
    </w:p>
    <w:p w:rsidR="00753406" w:rsidRP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</w:rPr>
      </w:pPr>
    </w:p>
    <w:p w:rsidR="00753406" w:rsidRP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</w:rPr>
      </w:pPr>
    </w:p>
    <w:p w:rsidR="00753406" w:rsidRP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</w:rPr>
      </w:pPr>
    </w:p>
    <w:p w:rsidR="00753406" w:rsidRP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</w:rPr>
      </w:pPr>
    </w:p>
    <w:p w:rsidR="00753406" w:rsidRP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</w:rPr>
      </w:pPr>
    </w:p>
    <w:p w:rsidR="00753406" w:rsidRPr="00753406" w:rsidRDefault="00753406" w:rsidP="00051176">
      <w:pPr>
        <w:spacing w:after="0"/>
        <w:rPr>
          <w:rFonts w:ascii="Arial" w:eastAsiaTheme="minorEastAsia" w:hAnsi="Arial" w:cs="Arial"/>
          <w:b/>
          <w:bCs/>
          <w:color w:val="FFFFFF" w:themeColor="background1"/>
          <w:kern w:val="24"/>
        </w:rPr>
      </w:pPr>
    </w:p>
    <w:p w:rsidR="00753406" w:rsidRPr="00753406" w:rsidRDefault="00753406" w:rsidP="00753406">
      <w:pPr>
        <w:spacing w:after="0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</w:rPr>
      </w:pPr>
    </w:p>
    <w:p w:rsidR="00E87180" w:rsidRPr="00753406" w:rsidRDefault="00E87180" w:rsidP="00753406">
      <w:pPr>
        <w:spacing w:after="0"/>
        <w:jc w:val="center"/>
        <w:rPr>
          <w:b/>
          <w:sz w:val="28"/>
          <w:szCs w:val="28"/>
        </w:rPr>
      </w:pPr>
    </w:p>
    <w:p w:rsidR="00B41B9C" w:rsidRDefault="00190C85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ΣΤΑΔΙΟ</w:t>
      </w:r>
      <w:r>
        <w:rPr>
          <w:b/>
          <w:sz w:val="28"/>
          <w:szCs w:val="28"/>
        </w:rPr>
        <w:t xml:space="preserve"> 4</w:t>
      </w:r>
      <w:r w:rsidRPr="00190C85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</w:t>
      </w:r>
    </w:p>
    <w:p w:rsidR="00037E4C" w:rsidRPr="00037E4C" w:rsidRDefault="00037E4C" w:rsidP="00037E4C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037E4C">
        <w:rPr>
          <w:rFonts w:asciiTheme="minorHAnsi" w:hAnsiTheme="minorHAnsi" w:cstheme="minorHAnsi"/>
          <w:b/>
        </w:rPr>
        <w:t>Επιλογή έργων τέχνης:</w:t>
      </w:r>
    </w:p>
    <w:p w:rsidR="00037E4C" w:rsidRPr="00037E4C" w:rsidRDefault="00037E4C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</w:p>
    <w:p w:rsidR="00384DE6" w:rsidRPr="00037E4C" w:rsidRDefault="00384DE6" w:rsidP="00AF79D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1D0E9E" w:rsidRPr="00037E4C" w:rsidRDefault="001D0E9E" w:rsidP="00AF79D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1D0E9E" w:rsidRDefault="001D0E9E" w:rsidP="00AF79D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753406" w:rsidRDefault="00753406" w:rsidP="00AF79D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753406" w:rsidRDefault="00753406" w:rsidP="00AF79D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753406" w:rsidRPr="00037E4C" w:rsidRDefault="00753406" w:rsidP="00AF79D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384DE6" w:rsidRPr="00037E4C" w:rsidRDefault="00384DE6" w:rsidP="00384DE6">
      <w:pPr>
        <w:pStyle w:val="Web"/>
        <w:keepNext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noProof/>
          <w:sz w:val="28"/>
          <w:szCs w:val="28"/>
        </w:rPr>
      </w:pPr>
    </w:p>
    <w:p w:rsidR="00107096" w:rsidRPr="00051176" w:rsidRDefault="00753406" w:rsidP="00107096">
      <w:pPr>
        <w:rPr>
          <w:rFonts w:cstheme="minorHAnsi"/>
          <w:b/>
          <w:sz w:val="24"/>
          <w:szCs w:val="24"/>
        </w:rPr>
      </w:pPr>
      <w:r>
        <w:br/>
      </w:r>
      <w:r w:rsidRPr="00051176">
        <w:rPr>
          <w:rFonts w:cstheme="minorHAnsi"/>
          <w:color w:val="212121"/>
          <w:sz w:val="24"/>
          <w:szCs w:val="24"/>
          <w:shd w:val="clear" w:color="auto" w:fill="FFFFFF"/>
        </w:rPr>
        <w:t>είναι πολύ σημαντικό να δοθεί ιδιαίτερη προσοχή στη συσχέτιση μεταξύ του έργου τέχνης και της δυσλειτουργικής άποψης, καθώς και στην κρίσιμη ερώτηση που καθορίστηκε στο προηγούμενο στάδιο</w:t>
      </w:r>
      <w:r w:rsidR="00051176" w:rsidRPr="00051176">
        <w:rPr>
          <w:rFonts w:cstheme="minorHAnsi"/>
          <w:color w:val="212121"/>
          <w:sz w:val="24"/>
          <w:szCs w:val="24"/>
          <w:shd w:val="clear" w:color="auto" w:fill="FFFFFF"/>
        </w:rPr>
        <w:t>.</w:t>
      </w:r>
      <w:r w:rsidRPr="00051176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92F0C" w:rsidRPr="00051176" w:rsidTr="002D0060">
        <w:tc>
          <w:tcPr>
            <w:tcW w:w="2074" w:type="dxa"/>
            <w:vMerge w:val="restart"/>
          </w:tcPr>
          <w:p w:rsidR="00192F0C" w:rsidRPr="00753406" w:rsidRDefault="00192F0C" w:rsidP="002D0060">
            <w:pPr>
              <w:jc w:val="center"/>
              <w:rPr>
                <w:b/>
                <w:sz w:val="28"/>
                <w:szCs w:val="28"/>
              </w:rPr>
            </w:pPr>
            <w:bookmarkStart w:id="0" w:name="_Hlk4269898"/>
          </w:p>
          <w:p w:rsidR="00192F0C" w:rsidRPr="00051176" w:rsidRDefault="00051176" w:rsidP="00051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Έργα Τέχνης </w:t>
            </w:r>
          </w:p>
        </w:tc>
        <w:tc>
          <w:tcPr>
            <w:tcW w:w="6222" w:type="dxa"/>
            <w:gridSpan w:val="3"/>
          </w:tcPr>
          <w:p w:rsidR="00192F0C" w:rsidRPr="00051176" w:rsidRDefault="00051176" w:rsidP="002D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Η</w:t>
            </w:r>
            <w:r w:rsidRPr="00051176">
              <w:rPr>
                <w:b/>
              </w:rPr>
              <w:t xml:space="preserve"> </w:t>
            </w:r>
            <w:r>
              <w:rPr>
                <w:b/>
              </w:rPr>
              <w:t>σχέση</w:t>
            </w:r>
            <w:r w:rsidRPr="00051176">
              <w:rPr>
                <w:b/>
              </w:rPr>
              <w:t xml:space="preserve"> </w:t>
            </w:r>
            <w:r>
              <w:rPr>
                <w:b/>
              </w:rPr>
              <w:t>ανάμεσα</w:t>
            </w:r>
            <w:r w:rsidRPr="00051176">
              <w:rPr>
                <w:b/>
              </w:rPr>
              <w:t xml:space="preserve"> </w:t>
            </w:r>
            <w:r>
              <w:rPr>
                <w:b/>
              </w:rPr>
              <w:t>στο</w:t>
            </w:r>
            <w:r w:rsidRPr="00051176">
              <w:rPr>
                <w:b/>
              </w:rPr>
              <w:t xml:space="preserve"> </w:t>
            </w:r>
            <w:r>
              <w:rPr>
                <w:b/>
              </w:rPr>
              <w:t>έργο</w:t>
            </w:r>
            <w:r w:rsidRPr="00051176">
              <w:rPr>
                <w:b/>
              </w:rPr>
              <w:t xml:space="preserve"> </w:t>
            </w:r>
            <w:r>
              <w:rPr>
                <w:b/>
              </w:rPr>
              <w:t>τέχνης</w:t>
            </w:r>
            <w:r w:rsidRPr="00051176">
              <w:rPr>
                <w:b/>
              </w:rPr>
              <w:t xml:space="preserve"> </w:t>
            </w:r>
            <w:r>
              <w:rPr>
                <w:b/>
              </w:rPr>
              <w:t xml:space="preserve">και στο ερώτημα  - άποψη που έχει επιλεγεί να εξεταστεί </w:t>
            </w:r>
          </w:p>
        </w:tc>
      </w:tr>
      <w:tr w:rsidR="00192F0C" w:rsidTr="002D0060">
        <w:tc>
          <w:tcPr>
            <w:tcW w:w="2074" w:type="dxa"/>
            <w:vMerge/>
          </w:tcPr>
          <w:p w:rsidR="00192F0C" w:rsidRPr="00051176" w:rsidRDefault="00192F0C" w:rsidP="002D00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192F0C" w:rsidRPr="00051176" w:rsidRDefault="00051176" w:rsidP="002D0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51176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ερώτημα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Pr="00051176" w:rsidRDefault="00051176" w:rsidP="002D0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51176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ερώτημα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2F0C" w:rsidRPr="004E39EF" w:rsidRDefault="00192F0C" w:rsidP="002D00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</w:tcPr>
          <w:p w:rsidR="00192F0C" w:rsidRPr="00051176" w:rsidRDefault="00051176" w:rsidP="002D00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51176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ερώτημα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2F0C" w:rsidRPr="00452248" w:rsidTr="00051176">
        <w:trPr>
          <w:trHeight w:val="1296"/>
        </w:trPr>
        <w:tc>
          <w:tcPr>
            <w:tcW w:w="2074" w:type="dxa"/>
          </w:tcPr>
          <w:p w:rsidR="00452248" w:rsidRPr="00051176" w:rsidRDefault="00051176" w:rsidP="00192F0C">
            <w:pPr>
              <w:pStyle w:val="a5"/>
              <w:rPr>
                <w:b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i w:val="0"/>
                <w:color w:val="auto"/>
                <w:sz w:val="22"/>
                <w:szCs w:val="22"/>
                <w:lang w:val="en-US"/>
              </w:rPr>
              <w:t xml:space="preserve">1o </w:t>
            </w:r>
          </w:p>
          <w:p w:rsidR="00192F0C" w:rsidRPr="00452248" w:rsidRDefault="00192F0C" w:rsidP="00452248">
            <w:pPr>
              <w:pStyle w:val="a5"/>
              <w:rPr>
                <w:b/>
                <w:i w:val="0"/>
                <w:color w:val="auto"/>
                <w:sz w:val="22"/>
                <w:szCs w:val="22"/>
                <w:lang w:val="en-US"/>
              </w:rPr>
            </w:pPr>
            <w:r w:rsidRPr="00192F0C">
              <w:rPr>
                <w:b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92F0C" w:rsidRPr="001D0E9E" w:rsidTr="00051176">
        <w:trPr>
          <w:trHeight w:val="1003"/>
        </w:trPr>
        <w:tc>
          <w:tcPr>
            <w:tcW w:w="2074" w:type="dxa"/>
          </w:tcPr>
          <w:p w:rsidR="00452248" w:rsidRDefault="00192F0C" w:rsidP="00452248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</w:pPr>
            <w:r w:rsidRPr="00192F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="000511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 </w:t>
            </w:r>
          </w:p>
          <w:p w:rsidR="00192F0C" w:rsidRDefault="00192F0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92F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332BC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192F0C" w:rsidRDefault="00192F0C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51176" w:rsidRPr="001D0E9E" w:rsidTr="00051176">
        <w:trPr>
          <w:trHeight w:val="1308"/>
        </w:trPr>
        <w:tc>
          <w:tcPr>
            <w:tcW w:w="2074" w:type="dxa"/>
          </w:tcPr>
          <w:p w:rsidR="00051176" w:rsidRPr="00192F0C" w:rsidRDefault="00051176" w:rsidP="00452248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3o </w:t>
            </w:r>
          </w:p>
        </w:tc>
        <w:tc>
          <w:tcPr>
            <w:tcW w:w="2074" w:type="dxa"/>
          </w:tcPr>
          <w:p w:rsidR="00051176" w:rsidRDefault="00051176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051176" w:rsidRDefault="00051176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</w:tcPr>
          <w:p w:rsidR="00051176" w:rsidRDefault="00051176" w:rsidP="002D006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bookmarkEnd w:id="0"/>
    </w:tbl>
    <w:p w:rsidR="00753406" w:rsidRDefault="00753406" w:rsidP="00753406">
      <w:pPr>
        <w:pStyle w:val="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b/>
          <w:sz w:val="28"/>
          <w:szCs w:val="28"/>
        </w:rPr>
      </w:pPr>
    </w:p>
    <w:p w:rsidR="00753406" w:rsidRDefault="00753406" w:rsidP="00190C85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b/>
          <w:sz w:val="28"/>
          <w:szCs w:val="28"/>
        </w:rPr>
      </w:pPr>
    </w:p>
    <w:p w:rsidR="00190C85" w:rsidRDefault="00190C85" w:rsidP="00190C85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ΣΤΑΔΙΟ</w:t>
      </w:r>
      <w:r>
        <w:rPr>
          <w:b/>
          <w:sz w:val="28"/>
          <w:szCs w:val="28"/>
        </w:rPr>
        <w:t xml:space="preserve"> 5</w:t>
      </w:r>
      <w:r w:rsidRPr="00190C85">
        <w:rPr>
          <w:b/>
          <w:sz w:val="28"/>
          <w:szCs w:val="28"/>
          <w:vertAlign w:val="superscript"/>
        </w:rPr>
        <w:t>Ο</w:t>
      </w:r>
    </w:p>
    <w:p w:rsidR="00753406" w:rsidRPr="00051176" w:rsidRDefault="00753406" w:rsidP="00753406">
      <w:pPr>
        <w:pStyle w:val="Default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51176">
        <w:rPr>
          <w:rFonts w:asciiTheme="minorHAnsi" w:hAnsiTheme="minorHAnsi" w:cstheme="minorHAnsi"/>
          <w:lang w:val="el-GR"/>
        </w:rPr>
        <w:t xml:space="preserve">Κριτικός στοχασμός μέσω της αισθητικής εμπειρίας: με τη χρήση του μοντέλου </w:t>
      </w:r>
      <w:r w:rsidRPr="00051176">
        <w:rPr>
          <w:rFonts w:asciiTheme="minorHAnsi" w:hAnsiTheme="minorHAnsi" w:cstheme="minorHAnsi"/>
          <w:lang w:val="en-US"/>
        </w:rPr>
        <w:t>Perkins</w:t>
      </w:r>
      <w:r w:rsidRPr="00051176">
        <w:rPr>
          <w:rFonts w:asciiTheme="minorHAnsi" w:hAnsiTheme="minorHAnsi" w:cstheme="minorHAnsi"/>
          <w:lang w:val="el-GR"/>
        </w:rPr>
        <w:t xml:space="preserve"> (1994)</w:t>
      </w:r>
    </w:p>
    <w:p w:rsidR="00037E4C" w:rsidRPr="00037E4C" w:rsidRDefault="00037E4C" w:rsidP="00037E4C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37E4C">
        <w:rPr>
          <w:rFonts w:asciiTheme="minorHAnsi" w:hAnsiTheme="minorHAnsi" w:cstheme="minorHAnsi"/>
          <w:lang w:val="el-GR"/>
        </w:rPr>
        <w:t xml:space="preserve">Αλλεπάλληλη παρουσίαση των έργων τέχνης. </w:t>
      </w:r>
    </w:p>
    <w:p w:rsidR="00037E4C" w:rsidRPr="00037E4C" w:rsidRDefault="00037E4C" w:rsidP="00037E4C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37E4C">
        <w:rPr>
          <w:rFonts w:asciiTheme="minorHAnsi" w:hAnsiTheme="minorHAnsi" w:cstheme="minorHAnsi"/>
          <w:lang w:val="el-GR"/>
        </w:rPr>
        <w:t xml:space="preserve">Γίνεται επεξεργασία καθενός έργου και συσχέτισή του με το αντίστοιχο </w:t>
      </w:r>
      <w:proofErr w:type="spellStart"/>
      <w:r w:rsidRPr="00037E4C">
        <w:rPr>
          <w:rFonts w:asciiTheme="minorHAnsi" w:hAnsiTheme="minorHAnsi" w:cstheme="minorHAnsi"/>
          <w:lang w:val="el-GR"/>
        </w:rPr>
        <w:t>υποθέμα</w:t>
      </w:r>
      <w:proofErr w:type="spellEnd"/>
      <w:r w:rsidRPr="00037E4C">
        <w:rPr>
          <w:rFonts w:asciiTheme="minorHAnsi" w:hAnsiTheme="minorHAnsi" w:cstheme="minorHAnsi"/>
          <w:lang w:val="el-GR"/>
        </w:rPr>
        <w:t xml:space="preserve"> (κάθε συμμετέχων εκφράζει τις εμπειρίες, τα συναισθήματα και τις σκέψεις του)</w:t>
      </w:r>
    </w:p>
    <w:p w:rsidR="00192F0C" w:rsidRPr="00051176" w:rsidRDefault="00192F0C" w:rsidP="003205E6">
      <w:pPr>
        <w:pStyle w:val="Default"/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753406" w:rsidRDefault="00753406" w:rsidP="003205E6">
      <w:pPr>
        <w:pStyle w:val="Default"/>
        <w:spacing w:line="360" w:lineRule="auto"/>
        <w:jc w:val="both"/>
        <w:rPr>
          <w:lang w:val="el-GR"/>
        </w:rPr>
      </w:pPr>
    </w:p>
    <w:p w:rsidR="00753406" w:rsidRDefault="00753406" w:rsidP="003205E6">
      <w:pPr>
        <w:pStyle w:val="Default"/>
        <w:spacing w:line="360" w:lineRule="auto"/>
        <w:jc w:val="both"/>
        <w:rPr>
          <w:lang w:val="el-GR"/>
        </w:rPr>
      </w:pPr>
    </w:p>
    <w:p w:rsidR="00753406" w:rsidRDefault="00753406" w:rsidP="003205E6">
      <w:pPr>
        <w:pStyle w:val="Default"/>
        <w:spacing w:line="360" w:lineRule="auto"/>
        <w:jc w:val="both"/>
        <w:rPr>
          <w:lang w:val="el-GR"/>
        </w:rPr>
      </w:pPr>
    </w:p>
    <w:p w:rsidR="00753406" w:rsidRDefault="00753406" w:rsidP="003205E6">
      <w:pPr>
        <w:pStyle w:val="Default"/>
        <w:spacing w:line="360" w:lineRule="auto"/>
        <w:jc w:val="both"/>
        <w:rPr>
          <w:lang w:val="el-GR"/>
        </w:rPr>
      </w:pPr>
    </w:p>
    <w:p w:rsidR="00753406" w:rsidRDefault="00753406" w:rsidP="003205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l-GR"/>
        </w:rPr>
      </w:pPr>
    </w:p>
    <w:p w:rsidR="00753406" w:rsidRDefault="00753406" w:rsidP="003205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l-GR"/>
        </w:rPr>
      </w:pPr>
    </w:p>
    <w:p w:rsidR="00753406" w:rsidRPr="00037E4C" w:rsidRDefault="00753406" w:rsidP="003205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l-GR"/>
        </w:rPr>
      </w:pPr>
    </w:p>
    <w:p w:rsidR="00190C85" w:rsidRDefault="00190C85" w:rsidP="00190C85">
      <w:pPr>
        <w:pStyle w:val="Default"/>
        <w:spacing w:line="360" w:lineRule="auto"/>
        <w:jc w:val="center"/>
        <w:rPr>
          <w:b/>
          <w:sz w:val="28"/>
          <w:szCs w:val="28"/>
          <w:vertAlign w:val="superscript"/>
          <w:lang w:val="el-GR"/>
        </w:rPr>
      </w:pPr>
      <w:r>
        <w:rPr>
          <w:b/>
          <w:sz w:val="28"/>
          <w:szCs w:val="28"/>
        </w:rPr>
        <w:t>ΣΤΑΔΙΟ</w:t>
      </w:r>
      <w:r>
        <w:rPr>
          <w:b/>
          <w:sz w:val="28"/>
          <w:szCs w:val="28"/>
          <w:lang w:val="el-GR"/>
        </w:rPr>
        <w:t xml:space="preserve"> 6</w:t>
      </w:r>
      <w:r w:rsidRPr="00190C85">
        <w:rPr>
          <w:b/>
          <w:sz w:val="28"/>
          <w:szCs w:val="28"/>
          <w:vertAlign w:val="superscript"/>
          <w:lang w:val="el-GR"/>
        </w:rPr>
        <w:t>Ο</w:t>
      </w:r>
    </w:p>
    <w:p w:rsidR="00051176" w:rsidRPr="00051176" w:rsidRDefault="00051176" w:rsidP="00051176">
      <w:pPr>
        <w:pStyle w:val="Web"/>
        <w:shd w:val="clear" w:color="auto" w:fill="FFFFFF"/>
        <w:spacing w:before="0" w:line="360" w:lineRule="auto"/>
        <w:ind w:left="360"/>
        <w:jc w:val="center"/>
        <w:rPr>
          <w:rFonts w:asciiTheme="minorHAnsi" w:hAnsiTheme="minorHAnsi" w:cstheme="minorHAnsi"/>
        </w:rPr>
      </w:pPr>
      <w:r w:rsidRPr="00051176">
        <w:rPr>
          <w:rFonts w:asciiTheme="minorHAnsi" w:hAnsiTheme="minorHAnsi"/>
        </w:rPr>
        <w:t>Επαναξιολόγηση των παραδοχών</w:t>
      </w:r>
    </w:p>
    <w:p w:rsidR="00037E4C" w:rsidRPr="00037E4C" w:rsidRDefault="00037E4C" w:rsidP="00037E4C">
      <w:pPr>
        <w:pStyle w:val="Web"/>
        <w:numPr>
          <w:ilvl w:val="0"/>
          <w:numId w:val="25"/>
        </w:numPr>
        <w:shd w:val="clear" w:color="auto" w:fill="FFFFFF"/>
        <w:spacing w:before="0" w:line="360" w:lineRule="auto"/>
        <w:jc w:val="both"/>
        <w:rPr>
          <w:rFonts w:asciiTheme="minorHAnsi" w:hAnsiTheme="minorHAnsi" w:cstheme="minorHAnsi"/>
        </w:rPr>
      </w:pPr>
      <w:r w:rsidRPr="00037E4C">
        <w:rPr>
          <w:rFonts w:asciiTheme="minorHAnsi" w:hAnsiTheme="minorHAnsi" w:cstheme="minorHAnsi"/>
        </w:rPr>
        <w:t>Επανεξέταση και εμπλουτισμός των αρχικών απόψεων των εκπαιδευομένων</w:t>
      </w:r>
    </w:p>
    <w:p w:rsidR="00037E4C" w:rsidRPr="00037E4C" w:rsidRDefault="00037E4C" w:rsidP="00037E4C">
      <w:pPr>
        <w:pStyle w:val="Web"/>
        <w:numPr>
          <w:ilvl w:val="0"/>
          <w:numId w:val="25"/>
        </w:numPr>
        <w:shd w:val="clear" w:color="auto" w:fill="FFFFFF"/>
        <w:spacing w:before="0" w:line="360" w:lineRule="auto"/>
        <w:jc w:val="both"/>
        <w:rPr>
          <w:rFonts w:asciiTheme="minorHAnsi" w:hAnsiTheme="minorHAnsi" w:cstheme="minorHAnsi"/>
        </w:rPr>
      </w:pPr>
      <w:r w:rsidRPr="00037E4C">
        <w:rPr>
          <w:rFonts w:asciiTheme="minorHAnsi" w:hAnsiTheme="minorHAnsi" w:cstheme="minorHAnsi"/>
        </w:rPr>
        <w:t>Σύνθεση/ Συμπεράσματα</w:t>
      </w:r>
    </w:p>
    <w:p w:rsidR="00037E4C" w:rsidRPr="00051176" w:rsidRDefault="00037E4C" w:rsidP="00037E4C">
      <w:pPr>
        <w:pStyle w:val="Web"/>
        <w:numPr>
          <w:ilvl w:val="0"/>
          <w:numId w:val="25"/>
        </w:numPr>
        <w:shd w:val="clear" w:color="auto" w:fill="FFFFFF"/>
        <w:spacing w:before="0" w:line="360" w:lineRule="auto"/>
        <w:jc w:val="both"/>
        <w:rPr>
          <w:rFonts w:asciiTheme="minorHAnsi" w:hAnsiTheme="minorHAnsi" w:cstheme="minorHAnsi"/>
        </w:rPr>
      </w:pPr>
      <w:r w:rsidRPr="00037E4C">
        <w:rPr>
          <w:rFonts w:asciiTheme="minorHAnsi" w:hAnsiTheme="minorHAnsi" w:cstheme="minorHAnsi"/>
        </w:rPr>
        <w:t>Σύνδεση με την υπόλοιπη «ύλη» της διδακτικής ενότητας ή/και του εκπαιδευτικού προγράμματος</w:t>
      </w:r>
    </w:p>
    <w:p w:rsidR="00DA6CBA" w:rsidRDefault="00DA6CBA" w:rsidP="003205E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051176" w:rsidRDefault="00051176" w:rsidP="003205E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051176" w:rsidRPr="00037E4C" w:rsidRDefault="00051176" w:rsidP="003205E6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</w:rPr>
      </w:pPr>
    </w:p>
    <w:p w:rsidR="00037E4C" w:rsidRPr="00051176" w:rsidRDefault="00037E4C" w:rsidP="00037E4C">
      <w:pPr>
        <w:jc w:val="center"/>
        <w:rPr>
          <w:sz w:val="24"/>
          <w:szCs w:val="24"/>
        </w:rPr>
      </w:pPr>
      <w:r w:rsidRPr="00051176">
        <w:rPr>
          <w:sz w:val="24"/>
          <w:szCs w:val="24"/>
        </w:rPr>
        <w:t>Κλείσιμο – αξιολόγηση</w:t>
      </w: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BB55A5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:rsidR="00037E4C" w:rsidRDefault="00037E4C" w:rsidP="00037E4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E6AB3">
        <w:rPr>
          <w:b/>
          <w:sz w:val="28"/>
          <w:szCs w:val="28"/>
        </w:rPr>
        <w:t>ΒΙΒΛΙΟΓΡΑΦΙΚΕΣ ΑΝΑΦΟΡΕΣ</w:t>
      </w:r>
    </w:p>
    <w:p w:rsidR="00051176" w:rsidRDefault="00051176" w:rsidP="00037E4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:rsidR="00753406" w:rsidRPr="00EE6AB3" w:rsidRDefault="00753406" w:rsidP="00037E4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37E4C" w:rsidRPr="003F4ADE" w:rsidRDefault="00037E4C" w:rsidP="00037E4C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Κόκκος, Α. (2009 α). </w:t>
      </w:r>
      <w:proofErr w:type="spellStart"/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Μετασχηματίζουσα</w:t>
      </w:r>
      <w:proofErr w:type="spellEnd"/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μάθηση μέσα από την αισθητική εμπειρία.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Εισήγηση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στο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8th International Transformative Learning Conference,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που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διοργανώνει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το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Columbia University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στις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Βερμούδες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18-20/11/2009.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Ανακτήθηκε στις 10/10/2018 από </w:t>
      </w:r>
      <w:hyperlink r:id="rId8" w:history="1">
        <w:r w:rsidRPr="003F4ADE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http://edu4adults.blogspot.com/2010/03/blog-post_09.html</w:t>
        </w:r>
      </w:hyperlink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7E4C" w:rsidRPr="003F4ADE" w:rsidRDefault="00037E4C" w:rsidP="00037E4C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Κόκκος, Α. (2009 β). Ανάπτυξη της δημιουργικότητας μέσα από την επαφή με την τέχνη. 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ο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Πανελλήνιο Διεπιστημονικό Συνέδριο Τέχνης και Περιβαλλοντικής Εκπαίδευσης.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Ανακτήθηκε στις 11/10/2018 από </w:t>
      </w:r>
      <w:hyperlink r:id="rId9" w:history="1">
        <w:r w:rsidRPr="003F4ADE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http://www.ekke.gr/estia/Cooper/Praktika_Synedrio_Evgenidio/Files/Text_files/II_Kentrikes_Eisigiseis/Kokkos_k_eisigisi.pdf</w:t>
        </w:r>
      </w:hyperlink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7E4C" w:rsidRPr="003F4ADE" w:rsidRDefault="00037E4C" w:rsidP="00037E4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ADE">
        <w:rPr>
          <w:rFonts w:ascii="Times New Roman" w:hAnsi="Times New Roman" w:cs="Times New Roman"/>
          <w:bCs/>
          <w:sz w:val="24"/>
          <w:szCs w:val="24"/>
        </w:rPr>
        <w:t xml:space="preserve">Κόκκος, Α. (2009 γ).  </w:t>
      </w:r>
      <w:proofErr w:type="spellStart"/>
      <w:r w:rsidRPr="003F4ADE">
        <w:rPr>
          <w:rFonts w:ascii="Times New Roman" w:hAnsi="Times New Roman" w:cs="Times New Roman"/>
          <w:bCs/>
          <w:i/>
          <w:sz w:val="24"/>
          <w:szCs w:val="24"/>
        </w:rPr>
        <w:t>Μετασχηματίζουσα</w:t>
      </w:r>
      <w:proofErr w:type="spellEnd"/>
      <w:r w:rsidRPr="003F4ADE">
        <w:rPr>
          <w:rFonts w:ascii="Times New Roman" w:hAnsi="Times New Roman" w:cs="Times New Roman"/>
          <w:bCs/>
          <w:i/>
          <w:sz w:val="24"/>
          <w:szCs w:val="24"/>
        </w:rPr>
        <w:t xml:space="preserve"> Μάθηση μέσα από την Αισθητική Εμπειρία: Θεωρητικό πλαίσιο και μέθοδος εφαρμογής.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Ανακτήθηκε στις 11/10/2018 από</w:t>
      </w:r>
      <w:r w:rsidRPr="003F4A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10" w:history="1">
        <w:r w:rsidRPr="003F4ADE">
          <w:rPr>
            <w:rStyle w:val="-"/>
            <w:rFonts w:ascii="Times New Roman" w:hAnsi="Times New Roman" w:cs="Times New Roman"/>
            <w:bCs/>
            <w:sz w:val="24"/>
            <w:szCs w:val="24"/>
          </w:rPr>
          <w:t>http://www.adulteduc.gr/images/mm_aisthitiki_empeiria.pdf</w:t>
        </w:r>
      </w:hyperlink>
      <w:r w:rsidRPr="003F4ADE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E4C" w:rsidRPr="003F4ADE" w:rsidRDefault="00037E4C" w:rsidP="00037E4C">
      <w:pPr>
        <w:pStyle w:val="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hd w:val="clear" w:color="auto" w:fill="FFFFFF"/>
        </w:rPr>
      </w:pPr>
      <w:r w:rsidRPr="003F4ADE">
        <w:rPr>
          <w:shd w:val="clear" w:color="auto" w:fill="FFFFFF"/>
        </w:rPr>
        <w:t>Κόκκος,  Α. και συνεργάτες (2011): </w:t>
      </w:r>
      <w:r w:rsidRPr="003F4ADE">
        <w:rPr>
          <w:rStyle w:val="a7"/>
          <w:shd w:val="clear" w:color="auto" w:fill="FFFFFF"/>
        </w:rPr>
        <w:t>Εκπαίδευση μέσα από τις τέχνες</w:t>
      </w:r>
      <w:r w:rsidRPr="003F4ADE">
        <w:rPr>
          <w:shd w:val="clear" w:color="auto" w:fill="FFFFFF"/>
        </w:rPr>
        <w:t>. Αθήνα, Μεταίχμιο.</w:t>
      </w:r>
    </w:p>
    <w:p w:rsidR="00037E4C" w:rsidRPr="003F4ADE" w:rsidRDefault="00037E4C" w:rsidP="00037E4C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ADE">
        <w:rPr>
          <w:rFonts w:ascii="Times New Roman" w:hAnsi="Times New Roman" w:cs="Times New Roman"/>
          <w:sz w:val="24"/>
          <w:szCs w:val="24"/>
        </w:rPr>
        <w:t xml:space="preserve">Μέγα, Γ. (2010). Η ορατή σκέψη στην εκπαίδευση ενηλίκων: πρόταση μεθοδολογίας. Στο Δ. </w:t>
      </w:r>
      <w:proofErr w:type="spellStart"/>
      <w:r w:rsidRPr="003F4ADE">
        <w:rPr>
          <w:rFonts w:ascii="Times New Roman" w:hAnsi="Times New Roman" w:cs="Times New Roman"/>
          <w:sz w:val="24"/>
          <w:szCs w:val="24"/>
        </w:rPr>
        <w:t>Βεργίδης</w:t>
      </w:r>
      <w:proofErr w:type="spellEnd"/>
      <w:r w:rsidRPr="003F4ADE">
        <w:rPr>
          <w:rFonts w:ascii="Times New Roman" w:hAnsi="Times New Roman" w:cs="Times New Roman"/>
          <w:sz w:val="24"/>
          <w:szCs w:val="24"/>
        </w:rPr>
        <w:t xml:space="preserve"> &amp; Α. Κόκκος (</w:t>
      </w:r>
      <w:proofErr w:type="spellStart"/>
      <w:r w:rsidRPr="003F4ADE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3F4ADE">
        <w:rPr>
          <w:rFonts w:ascii="Times New Roman" w:hAnsi="Times New Roman" w:cs="Times New Roman"/>
          <w:sz w:val="24"/>
          <w:szCs w:val="24"/>
        </w:rPr>
        <w:t xml:space="preserve">.), </w:t>
      </w:r>
      <w:r w:rsidRPr="003F4ADE">
        <w:rPr>
          <w:rFonts w:ascii="Times New Roman" w:hAnsi="Times New Roman" w:cs="Times New Roman"/>
          <w:i/>
          <w:iCs/>
          <w:sz w:val="24"/>
          <w:szCs w:val="24"/>
        </w:rPr>
        <w:t>Εκπαίδευση Ενηλίκων, διεθνείς προσεγγίσεις και ελληνικές διαδρομές</w:t>
      </w:r>
      <w:r w:rsidRPr="003F4ADE">
        <w:rPr>
          <w:rFonts w:ascii="Times New Roman" w:hAnsi="Times New Roman" w:cs="Times New Roman"/>
          <w:sz w:val="24"/>
          <w:szCs w:val="24"/>
        </w:rPr>
        <w:t>. Αθήνα: Μεταίχμιο.</w:t>
      </w:r>
    </w:p>
    <w:p w:rsidR="00037E4C" w:rsidRPr="003F4ADE" w:rsidRDefault="00037E4C" w:rsidP="00037E4C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Ράικου</w:t>
      </w:r>
      <w:proofErr w:type="spellEnd"/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Α. (2013). 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Εκπαίδευση ενηλίκων και τριτοβάθμια εκπαίδευση: διερεύνηση δυνατότητας για ανάπτυξη κριτικού στοχασμού μέσα από την αισθητική εμπειρία σε εκπαιδευομένους εκπαιδευτικούς.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Διδακτορική διατριβή. Πάτρα: Τμήμα επιστημών της εκπαίδευσης και της αγωγής στην προσχολική ηλικία (ΤΕΕΑΠΗ), Πανεπιστήμιο Πατρών.</w:t>
      </w:r>
    </w:p>
    <w:p w:rsidR="00037E4C" w:rsidRPr="003F4ADE" w:rsidRDefault="00037E4C" w:rsidP="00037E4C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ADE">
        <w:rPr>
          <w:rFonts w:ascii="Times New Roman" w:hAnsi="Times New Roman" w:cs="Times New Roman"/>
          <w:sz w:val="24"/>
          <w:szCs w:val="24"/>
        </w:rPr>
        <w:t>Freire</w:t>
      </w:r>
      <w:proofErr w:type="spellEnd"/>
      <w:r w:rsidRPr="003F4ADE">
        <w:rPr>
          <w:rFonts w:ascii="Times New Roman" w:hAnsi="Times New Roman" w:cs="Times New Roman"/>
          <w:sz w:val="24"/>
          <w:szCs w:val="24"/>
        </w:rPr>
        <w:t xml:space="preserve">, P. (1974).  </w:t>
      </w:r>
      <w:r w:rsidRPr="003F4ADE">
        <w:rPr>
          <w:rFonts w:ascii="Times New Roman" w:hAnsi="Times New Roman" w:cs="Times New Roman"/>
          <w:i/>
          <w:sz w:val="24"/>
          <w:szCs w:val="24"/>
        </w:rPr>
        <w:t xml:space="preserve">Η αγωγή του </w:t>
      </w:r>
      <w:proofErr w:type="spellStart"/>
      <w:r w:rsidRPr="003F4ADE">
        <w:rPr>
          <w:rFonts w:ascii="Times New Roman" w:hAnsi="Times New Roman" w:cs="Times New Roman"/>
          <w:i/>
          <w:sz w:val="24"/>
          <w:szCs w:val="24"/>
        </w:rPr>
        <w:t>καταπιεζόμενου</w:t>
      </w:r>
      <w:proofErr w:type="spellEnd"/>
      <w:r w:rsidRPr="003F4A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F4ADE">
        <w:rPr>
          <w:rFonts w:ascii="Times New Roman" w:hAnsi="Times New Roman" w:cs="Times New Roman"/>
          <w:sz w:val="24"/>
          <w:szCs w:val="24"/>
        </w:rPr>
        <w:t xml:space="preserve">Αθήνα: Εκδόσεις </w:t>
      </w:r>
      <w:proofErr w:type="spellStart"/>
      <w:r w:rsidRPr="003F4ADE">
        <w:rPr>
          <w:rFonts w:ascii="Times New Roman" w:hAnsi="Times New Roman" w:cs="Times New Roman"/>
          <w:sz w:val="24"/>
          <w:szCs w:val="24"/>
        </w:rPr>
        <w:t>Ράππα</w:t>
      </w:r>
      <w:proofErr w:type="spellEnd"/>
      <w:r w:rsidRPr="003F4ADE">
        <w:rPr>
          <w:rFonts w:ascii="Times New Roman" w:hAnsi="Times New Roman" w:cs="Times New Roman"/>
          <w:sz w:val="24"/>
          <w:szCs w:val="24"/>
        </w:rPr>
        <w:t>.</w:t>
      </w:r>
    </w:p>
    <w:p w:rsidR="00037E4C" w:rsidRPr="003F4ADE" w:rsidRDefault="00037E4C" w:rsidP="00037E4C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Mezirow</w:t>
      </w:r>
      <w:proofErr w:type="spellEnd"/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και συνεργάτες (2009). </w:t>
      </w:r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Η </w:t>
      </w:r>
      <w:proofErr w:type="spellStart"/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μετασχηματίζουσα</w:t>
      </w:r>
      <w:proofErr w:type="spellEnd"/>
      <w:r w:rsidRPr="003F4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μάθηση. </w:t>
      </w: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</w:rPr>
        <w:t>Αθήνα: Μεταίχμιο.</w:t>
      </w:r>
    </w:p>
    <w:p w:rsidR="00037E4C" w:rsidRPr="003F4ADE" w:rsidRDefault="00037E4C" w:rsidP="00037E4C">
      <w:pPr>
        <w:pStyle w:val="a3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F4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Perkins, D. (1994): The intelligent eye: learning to think by looking at art. Harvard Graduate School of Education.</w:t>
      </w:r>
    </w:p>
    <w:p w:rsidR="00037E4C" w:rsidRPr="003F4ADE" w:rsidRDefault="00037E4C" w:rsidP="00037E4C">
      <w:p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B55A5" w:rsidRPr="00DA6CBA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sectPr w:rsidR="00BB55A5" w:rsidRPr="00DA6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35" w:rsidRDefault="001B5935" w:rsidP="00A03AE8">
      <w:pPr>
        <w:spacing w:after="0" w:line="240" w:lineRule="auto"/>
      </w:pPr>
      <w:r>
        <w:separator/>
      </w:r>
    </w:p>
  </w:endnote>
  <w:endnote w:type="continuationSeparator" w:id="0">
    <w:p w:rsidR="001B5935" w:rsidRDefault="001B5935" w:rsidP="00A0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35" w:rsidRDefault="001B5935" w:rsidP="00A03AE8">
      <w:pPr>
        <w:spacing w:after="0" w:line="240" w:lineRule="auto"/>
      </w:pPr>
      <w:r>
        <w:separator/>
      </w:r>
    </w:p>
  </w:footnote>
  <w:footnote w:type="continuationSeparator" w:id="0">
    <w:p w:rsidR="001B5935" w:rsidRDefault="001B5935" w:rsidP="00A0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DF8"/>
    <w:multiLevelType w:val="hybridMultilevel"/>
    <w:tmpl w:val="C2A83896"/>
    <w:lvl w:ilvl="0" w:tplc="F2BE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60E"/>
    <w:multiLevelType w:val="hybridMultilevel"/>
    <w:tmpl w:val="673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71A"/>
    <w:multiLevelType w:val="hybridMultilevel"/>
    <w:tmpl w:val="60283D3A"/>
    <w:lvl w:ilvl="0" w:tplc="309ADEA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4" w:hanging="360"/>
      </w:pPr>
    </w:lvl>
    <w:lvl w:ilvl="2" w:tplc="0408001B" w:tentative="1">
      <w:start w:val="1"/>
      <w:numFmt w:val="lowerRoman"/>
      <w:lvlText w:val="%3."/>
      <w:lvlJc w:val="right"/>
      <w:pPr>
        <w:ind w:left="2724" w:hanging="180"/>
      </w:pPr>
    </w:lvl>
    <w:lvl w:ilvl="3" w:tplc="0408000F" w:tentative="1">
      <w:start w:val="1"/>
      <w:numFmt w:val="decimal"/>
      <w:lvlText w:val="%4."/>
      <w:lvlJc w:val="left"/>
      <w:pPr>
        <w:ind w:left="3444" w:hanging="360"/>
      </w:pPr>
    </w:lvl>
    <w:lvl w:ilvl="4" w:tplc="04080019" w:tentative="1">
      <w:start w:val="1"/>
      <w:numFmt w:val="lowerLetter"/>
      <w:lvlText w:val="%5."/>
      <w:lvlJc w:val="left"/>
      <w:pPr>
        <w:ind w:left="4164" w:hanging="360"/>
      </w:pPr>
    </w:lvl>
    <w:lvl w:ilvl="5" w:tplc="0408001B" w:tentative="1">
      <w:start w:val="1"/>
      <w:numFmt w:val="lowerRoman"/>
      <w:lvlText w:val="%6."/>
      <w:lvlJc w:val="right"/>
      <w:pPr>
        <w:ind w:left="4884" w:hanging="180"/>
      </w:pPr>
    </w:lvl>
    <w:lvl w:ilvl="6" w:tplc="0408000F" w:tentative="1">
      <w:start w:val="1"/>
      <w:numFmt w:val="decimal"/>
      <w:lvlText w:val="%7."/>
      <w:lvlJc w:val="left"/>
      <w:pPr>
        <w:ind w:left="5604" w:hanging="360"/>
      </w:pPr>
    </w:lvl>
    <w:lvl w:ilvl="7" w:tplc="04080019" w:tentative="1">
      <w:start w:val="1"/>
      <w:numFmt w:val="lowerLetter"/>
      <w:lvlText w:val="%8."/>
      <w:lvlJc w:val="left"/>
      <w:pPr>
        <w:ind w:left="6324" w:hanging="360"/>
      </w:pPr>
    </w:lvl>
    <w:lvl w:ilvl="8" w:tplc="040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A1918FA"/>
    <w:multiLevelType w:val="hybridMultilevel"/>
    <w:tmpl w:val="D81070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25D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5362"/>
    <w:multiLevelType w:val="hybridMultilevel"/>
    <w:tmpl w:val="4A2CF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F2A"/>
    <w:multiLevelType w:val="hybridMultilevel"/>
    <w:tmpl w:val="5A02741E"/>
    <w:lvl w:ilvl="0" w:tplc="309ADEAE">
      <w:start w:val="1"/>
      <w:numFmt w:val="decimal"/>
      <w:lvlText w:val="%1."/>
      <w:lvlJc w:val="left"/>
      <w:pPr>
        <w:ind w:left="295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108" w:hanging="360"/>
      </w:pPr>
    </w:lvl>
    <w:lvl w:ilvl="2" w:tplc="0408001B" w:tentative="1">
      <w:start w:val="1"/>
      <w:numFmt w:val="lowerRoman"/>
      <w:lvlText w:val="%3."/>
      <w:lvlJc w:val="right"/>
      <w:pPr>
        <w:ind w:left="3828" w:hanging="180"/>
      </w:pPr>
    </w:lvl>
    <w:lvl w:ilvl="3" w:tplc="0408000F" w:tentative="1">
      <w:start w:val="1"/>
      <w:numFmt w:val="decimal"/>
      <w:lvlText w:val="%4."/>
      <w:lvlJc w:val="left"/>
      <w:pPr>
        <w:ind w:left="4548" w:hanging="360"/>
      </w:pPr>
    </w:lvl>
    <w:lvl w:ilvl="4" w:tplc="04080019" w:tentative="1">
      <w:start w:val="1"/>
      <w:numFmt w:val="lowerLetter"/>
      <w:lvlText w:val="%5."/>
      <w:lvlJc w:val="left"/>
      <w:pPr>
        <w:ind w:left="5268" w:hanging="360"/>
      </w:pPr>
    </w:lvl>
    <w:lvl w:ilvl="5" w:tplc="0408001B" w:tentative="1">
      <w:start w:val="1"/>
      <w:numFmt w:val="lowerRoman"/>
      <w:lvlText w:val="%6."/>
      <w:lvlJc w:val="right"/>
      <w:pPr>
        <w:ind w:left="5988" w:hanging="180"/>
      </w:pPr>
    </w:lvl>
    <w:lvl w:ilvl="6" w:tplc="0408000F" w:tentative="1">
      <w:start w:val="1"/>
      <w:numFmt w:val="decimal"/>
      <w:lvlText w:val="%7."/>
      <w:lvlJc w:val="left"/>
      <w:pPr>
        <w:ind w:left="6708" w:hanging="360"/>
      </w:pPr>
    </w:lvl>
    <w:lvl w:ilvl="7" w:tplc="04080019" w:tentative="1">
      <w:start w:val="1"/>
      <w:numFmt w:val="lowerLetter"/>
      <w:lvlText w:val="%8."/>
      <w:lvlJc w:val="left"/>
      <w:pPr>
        <w:ind w:left="7428" w:hanging="360"/>
      </w:pPr>
    </w:lvl>
    <w:lvl w:ilvl="8" w:tplc="0408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7" w15:restartNumberingAfterBreak="0">
    <w:nsid w:val="200A68CE"/>
    <w:multiLevelType w:val="hybridMultilevel"/>
    <w:tmpl w:val="E212526A"/>
    <w:lvl w:ilvl="0" w:tplc="0408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20807C9F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7CB"/>
    <w:multiLevelType w:val="hybridMultilevel"/>
    <w:tmpl w:val="475E357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1C575D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7B54"/>
    <w:multiLevelType w:val="hybridMultilevel"/>
    <w:tmpl w:val="4146A0D2"/>
    <w:lvl w:ilvl="0" w:tplc="43E6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0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2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8D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C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6E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AA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22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366415"/>
    <w:multiLevelType w:val="hybridMultilevel"/>
    <w:tmpl w:val="BA84EA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A744D"/>
    <w:multiLevelType w:val="hybridMultilevel"/>
    <w:tmpl w:val="EBD85200"/>
    <w:lvl w:ilvl="0" w:tplc="4EA8F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AF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C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0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C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A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6F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C5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E30658"/>
    <w:multiLevelType w:val="hybridMultilevel"/>
    <w:tmpl w:val="E028FD28"/>
    <w:lvl w:ilvl="0" w:tplc="309ADE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5" w15:restartNumberingAfterBreak="0">
    <w:nsid w:val="42824584"/>
    <w:multiLevelType w:val="hybridMultilevel"/>
    <w:tmpl w:val="45F40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0BA2"/>
    <w:multiLevelType w:val="hybridMultilevel"/>
    <w:tmpl w:val="BE1E1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1623B"/>
    <w:multiLevelType w:val="hybridMultilevel"/>
    <w:tmpl w:val="EFA67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0A2A"/>
    <w:multiLevelType w:val="hybridMultilevel"/>
    <w:tmpl w:val="712AF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38A8"/>
    <w:multiLevelType w:val="hybridMultilevel"/>
    <w:tmpl w:val="A8CC2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A280B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66B9B"/>
    <w:multiLevelType w:val="hybridMultilevel"/>
    <w:tmpl w:val="E168D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B5500"/>
    <w:multiLevelType w:val="hybridMultilevel"/>
    <w:tmpl w:val="B4E2EBDA"/>
    <w:lvl w:ilvl="0" w:tplc="F2BE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E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A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4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2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A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4D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1C5E1B"/>
    <w:multiLevelType w:val="hybridMultilevel"/>
    <w:tmpl w:val="FAA42AF8"/>
    <w:lvl w:ilvl="0" w:tplc="C41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6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C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A03335"/>
    <w:multiLevelType w:val="hybridMultilevel"/>
    <w:tmpl w:val="8F3EE63E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5"/>
  </w:num>
  <w:num w:numId="5">
    <w:abstractNumId w:val="17"/>
  </w:num>
  <w:num w:numId="6">
    <w:abstractNumId w:val="21"/>
  </w:num>
  <w:num w:numId="7">
    <w:abstractNumId w:val="1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20"/>
  </w:num>
  <w:num w:numId="14">
    <w:abstractNumId w:val="18"/>
  </w:num>
  <w:num w:numId="15">
    <w:abstractNumId w:val="24"/>
  </w:num>
  <w:num w:numId="16">
    <w:abstractNumId w:val="2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19"/>
  </w:num>
  <w:num w:numId="22">
    <w:abstractNumId w:val="22"/>
  </w:num>
  <w:num w:numId="23">
    <w:abstractNumId w:val="0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10"/>
    <w:rsid w:val="000372D2"/>
    <w:rsid w:val="00037E4C"/>
    <w:rsid w:val="00051176"/>
    <w:rsid w:val="00062A04"/>
    <w:rsid w:val="00077431"/>
    <w:rsid w:val="000C65A0"/>
    <w:rsid w:val="00107096"/>
    <w:rsid w:val="00117DEC"/>
    <w:rsid w:val="00174E41"/>
    <w:rsid w:val="00190C85"/>
    <w:rsid w:val="00192F0C"/>
    <w:rsid w:val="001B5935"/>
    <w:rsid w:val="001B597F"/>
    <w:rsid w:val="001D0E9E"/>
    <w:rsid w:val="002573E7"/>
    <w:rsid w:val="002811AE"/>
    <w:rsid w:val="00283EAD"/>
    <w:rsid w:val="002D0060"/>
    <w:rsid w:val="002E01E0"/>
    <w:rsid w:val="00307E86"/>
    <w:rsid w:val="003205E6"/>
    <w:rsid w:val="00384DE6"/>
    <w:rsid w:val="00452248"/>
    <w:rsid w:val="004E39EF"/>
    <w:rsid w:val="005213B9"/>
    <w:rsid w:val="005500F4"/>
    <w:rsid w:val="00604AF5"/>
    <w:rsid w:val="00635437"/>
    <w:rsid w:val="006904AD"/>
    <w:rsid w:val="00753406"/>
    <w:rsid w:val="007802DB"/>
    <w:rsid w:val="007A764F"/>
    <w:rsid w:val="00823901"/>
    <w:rsid w:val="00873095"/>
    <w:rsid w:val="009844A5"/>
    <w:rsid w:val="009D28FC"/>
    <w:rsid w:val="00A03AE8"/>
    <w:rsid w:val="00A2140F"/>
    <w:rsid w:val="00A332BC"/>
    <w:rsid w:val="00A83C9A"/>
    <w:rsid w:val="00AF79D6"/>
    <w:rsid w:val="00B2377A"/>
    <w:rsid w:val="00B41B9C"/>
    <w:rsid w:val="00BB55A5"/>
    <w:rsid w:val="00BF13E5"/>
    <w:rsid w:val="00C575DB"/>
    <w:rsid w:val="00D358E4"/>
    <w:rsid w:val="00DA6CBA"/>
    <w:rsid w:val="00DB46FE"/>
    <w:rsid w:val="00E55228"/>
    <w:rsid w:val="00E83FA6"/>
    <w:rsid w:val="00E87180"/>
    <w:rsid w:val="00E92EDF"/>
    <w:rsid w:val="00EA6964"/>
    <w:rsid w:val="00EC7124"/>
    <w:rsid w:val="00EF3F10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C1BF"/>
  <w15:chartTrackingRefBased/>
  <w15:docId w15:val="{69CF0281-69E4-4A32-A49A-F463768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1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3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372D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52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DE6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384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384DE6"/>
    <w:rPr>
      <w:color w:val="0000FF"/>
      <w:u w:val="single"/>
    </w:rPr>
  </w:style>
  <w:style w:type="paragraph" w:customStyle="1" w:styleId="Default">
    <w:name w:val="Default"/>
    <w:rsid w:val="0032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a6">
    <w:name w:val="Table Grid"/>
    <w:basedOn w:val="a1"/>
    <w:uiPriority w:val="39"/>
    <w:rsid w:val="004E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A2140F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B55A5"/>
    <w:rPr>
      <w:i/>
      <w:iCs/>
    </w:rPr>
  </w:style>
  <w:style w:type="paragraph" w:styleId="a8">
    <w:name w:val="header"/>
    <w:basedOn w:val="a"/>
    <w:link w:val="Char0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A03AE8"/>
  </w:style>
  <w:style w:type="paragraph" w:styleId="a9">
    <w:name w:val="footer"/>
    <w:basedOn w:val="a"/>
    <w:link w:val="Char1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A0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4adults.blogspot.com/2010/03/blog-post_0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ulteduc.gr/images/mm_aisthitiki_empei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ke.gr/estia/Cooper/Praktika_Synedrio_Evgenidio/Files/Text_files/II_Kentrikes_Eisigiseis/Kokkos_k_eisigis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C608-3532-4DC2-BB18-F9A3D713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τζανετακη</dc:creator>
  <cp:keywords/>
  <dc:description/>
  <cp:lastModifiedBy>δημητρα τζανετακη</cp:lastModifiedBy>
  <cp:revision>3</cp:revision>
  <cp:lastPrinted>2019-03-25T09:33:00Z</cp:lastPrinted>
  <dcterms:created xsi:type="dcterms:W3CDTF">2019-05-06T17:45:00Z</dcterms:created>
  <dcterms:modified xsi:type="dcterms:W3CDTF">2019-05-06T18:25:00Z</dcterms:modified>
</cp:coreProperties>
</file>